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59F" w:rsidRPr="0076659F" w:rsidRDefault="0076659F" w:rsidP="0076659F">
      <w:pPr>
        <w:shd w:val="clear" w:color="auto" w:fill="FFFFFF" w:themeFill="background1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000000"/>
          <w:sz w:val="45"/>
          <w:szCs w:val="45"/>
          <w:lang w:eastAsia="ru-RU"/>
        </w:rPr>
      </w:pPr>
      <w:r w:rsidRPr="0076659F">
        <w:rPr>
          <w:rFonts w:ascii="Georgia" w:eastAsia="Times New Roman" w:hAnsi="Georgia" w:cs="Times New Roman"/>
          <w:b/>
          <w:bCs/>
          <w:color w:val="000000"/>
          <w:sz w:val="45"/>
          <w:szCs w:val="45"/>
          <w:lang w:eastAsia="ru-RU"/>
        </w:rPr>
        <w:t>Родителям о стандарте дошкольного образования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Обучение и воспитание дошкольников осуществляются в соответствии с Программой дошкольного образования (далее — Программа). Законом об образовании в РФ определено, что дошкольное образование является одним из уровней общего образования  и должно регламентироваться  федеральным государственным образовательным стандартом. В этом году такой стандарт был разработан, обсужден общественностью и приказом </w:t>
      </w:r>
      <w:proofErr w:type="spell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Минобрнауки</w:t>
      </w:r>
      <w:proofErr w:type="spell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РФ от 17.10.2013 г. №1155 «Об утверждении федерального государственного образовательного стандарта дошкольного образования» (зарегистрировано в Минюсте РФ 14.11.2013 г., регистрационный № 30384) утвержден и вводится в действие с 1 января 2014 г.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Примечание. В соответствии с законом об образовании произошло  изменение названия:  дошкольное образовательное учреждение  теперь   образовательная организация.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Зачем нужен стандарт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Федеральный государственный образовательный стандарт дошкольного  образования (далее — ФГОС 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ДО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) создан впервые в российской истории.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ФГОС 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ДО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 -  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это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lang w:eastAsia="ru-RU"/>
        </w:rPr>
        <w:t> </w:t>
      </w:r>
      <w:r w:rsidRPr="0076659F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совокупность обязательных требований</w:t>
      </w:r>
      <w:r w:rsidRPr="0076659F">
        <w:rPr>
          <w:rFonts w:ascii="Georgia" w:eastAsia="Times New Roman" w:hAnsi="Georgia" w:cs="Times New Roman"/>
          <w:color w:val="000000"/>
          <w:sz w:val="30"/>
          <w:lang w:eastAsia="ru-RU"/>
        </w:rPr>
        <w:t> </w:t>
      </w: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к  структуре Программы и ее объему,  условиям реализации и результатам освоения Программы.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На основе стандарта разрабатываются сама  Программа, вариативные примерные образовательные программы, нормативы финансового обеспечения реализации Программы и </w:t>
      </w: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 xml:space="preserve">нормативы затрат на оказание государственной (муниципальной) услуги в сфере дошкольного образования. Кроме того, ФГОС 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ДО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используется 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для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оценки образовательной деятельности организации, формирования содержания подготовки педагогических работников, а также проведения их аттестации.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ФГОС 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ДО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должен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способствовать  повышению социального статуса дошкольного образования,     обеспечению  равенства  возможностей  для   каждого ребёнка в получении качественного дошкольного образования,   и  сохранению  единства  образовательного  пространства   Российской Федерации относительно уровня дошкольного образования.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ФГОС ДО 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разработан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 на   основе   Конституции     Российской, Федерации  и  законодательства  Российской  Федерации   с    учётом Конвенции ООН о правах ребёнка. В нем учтены индивидуальные потребности ребенка, связанные  с  его   жизненной ситуацией и состоянием здоровья, индивидуальные потребности отдельных категорий  детей,  в  том  числе  детей с   ограниченными возможностями здоровья.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ФГОС ДО</w:t>
      </w:r>
      <w:r w:rsidRPr="0076659F">
        <w:rPr>
          <w:rFonts w:ascii="Georgia" w:eastAsia="Times New Roman" w:hAnsi="Georgia" w:cs="Times New Roman"/>
          <w:color w:val="000000"/>
          <w:sz w:val="30"/>
          <w:lang w:eastAsia="ru-RU"/>
        </w:rPr>
        <w:t> </w:t>
      </w:r>
      <w:proofErr w:type="gramStart"/>
      <w:r w:rsidRPr="0076659F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обязателен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lang w:eastAsia="ru-RU"/>
        </w:rPr>
        <w:t> </w:t>
      </w: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к применению</w:t>
      </w:r>
      <w:r w:rsidRPr="0076659F">
        <w:rPr>
          <w:rFonts w:ascii="Georgia" w:eastAsia="Times New Roman" w:hAnsi="Georgia" w:cs="Times New Roman"/>
          <w:color w:val="000000"/>
          <w:sz w:val="30"/>
          <w:lang w:eastAsia="ru-RU"/>
        </w:rPr>
        <w:t> </w:t>
      </w:r>
      <w:r w:rsidRPr="0076659F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организациями,    осуществляющими    образовательную        деятельность, индивидуальными предпринимателями</w:t>
      </w:r>
      <w:r w:rsidRPr="0076659F">
        <w:rPr>
          <w:rFonts w:ascii="Georgia" w:eastAsia="Times New Roman" w:hAnsi="Georgia" w:cs="Times New Roman"/>
          <w:color w:val="000000"/>
          <w:sz w:val="30"/>
          <w:lang w:eastAsia="ru-RU"/>
        </w:rPr>
        <w:t> </w:t>
      </w: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(далее вместе — Организации), реализующими образовательную     программу дошкольного образования, а также  может  использоваться  </w:t>
      </w:r>
      <w:r w:rsidRPr="0076659F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родителями (законными представителями)</w:t>
      </w:r>
      <w:r w:rsidRPr="0076659F">
        <w:rPr>
          <w:rFonts w:ascii="Georgia" w:eastAsia="Times New Roman" w:hAnsi="Georgia" w:cs="Times New Roman"/>
          <w:color w:val="000000"/>
          <w:sz w:val="30"/>
          <w:lang w:eastAsia="ru-RU"/>
        </w:rPr>
        <w:t> </w:t>
      </w: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при получении детьми дошкольного образования  в форме</w:t>
      </w:r>
      <w:r w:rsidRPr="0076659F">
        <w:rPr>
          <w:rFonts w:ascii="Georgia" w:eastAsia="Times New Roman" w:hAnsi="Georgia" w:cs="Times New Roman"/>
          <w:color w:val="000000"/>
          <w:sz w:val="30"/>
          <w:lang w:eastAsia="ru-RU"/>
        </w:rPr>
        <w:t> </w:t>
      </w:r>
      <w:r w:rsidRPr="0076659F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семейного образования</w:t>
      </w: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 О требованиях к Программе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 xml:space="preserve">ФГОС 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ДО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 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определены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требования к структуре, содержанию и объему Программы.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Так,  определено, что Программа  разрабатывается   и   утверждается     Организацией</w:t>
      </w:r>
      <w:r w:rsidRPr="0076659F">
        <w:rPr>
          <w:rFonts w:ascii="Georgia" w:eastAsia="Times New Roman" w:hAnsi="Georgia" w:cs="Times New Roman"/>
          <w:color w:val="000000"/>
          <w:sz w:val="30"/>
          <w:lang w:eastAsia="ru-RU"/>
        </w:rPr>
        <w:t> </w:t>
      </w:r>
      <w:r w:rsidRPr="0076659F">
        <w:rPr>
          <w:rFonts w:ascii="Georgia" w:eastAsia="Times New Roman" w:hAnsi="Georgia" w:cs="Times New Roman"/>
          <w:b/>
          <w:bCs/>
          <w:color w:val="000000"/>
          <w:sz w:val="30"/>
          <w:lang w:eastAsia="ru-RU"/>
        </w:rPr>
        <w:t>самостоятельно</w:t>
      </w: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.  Организация</w:t>
      </w:r>
      <w:r w:rsidRPr="0076659F">
        <w:rPr>
          <w:rFonts w:ascii="Georgia" w:eastAsia="Times New Roman" w:hAnsi="Georgia" w:cs="Times New Roman"/>
          <w:color w:val="000000"/>
          <w:sz w:val="30"/>
          <w:lang w:eastAsia="ru-RU"/>
        </w:rPr>
        <w:t> </w:t>
      </w:r>
      <w:r w:rsidRPr="0076659F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сама  определяет</w:t>
      </w: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  продолжительность пребывания детей, режим работы,     предельную наполняемость групп. В разных группах могут реализовываться различные Программы с разной продолжительностью пребывания детей в течение суток, в том числе групп  кратковременного  пребывания   детей, групп полного и продлённого дня, групп круглосуточного пребывания, групп детей разного возраста от двух  месяцев  до  восьми  лет,  в  том  числе разновозрастных групп. Программа  может   реализовываться   в   течение       всего времени пребывания  детей в Организации.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Программа должна учитывать возрастные и индивидуальные особенности детей. Её содержание должно  обеспечивать  развитие   личности, мотивации  и  способностей  детей  в  различных  видах     деятельности и охватывать следующие направления  развития  и  образования  детей  (образовательные области):</w:t>
      </w:r>
    </w:p>
    <w:p w:rsidR="0076659F" w:rsidRPr="0076659F" w:rsidRDefault="0076659F" w:rsidP="0076659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социально-коммуникативное развитие;</w:t>
      </w:r>
    </w:p>
    <w:p w:rsidR="0076659F" w:rsidRPr="0076659F" w:rsidRDefault="0076659F" w:rsidP="0076659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познавательное развитие;</w:t>
      </w:r>
    </w:p>
    <w:p w:rsidR="0076659F" w:rsidRPr="0076659F" w:rsidRDefault="0076659F" w:rsidP="0076659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речевое развитие;</w:t>
      </w:r>
    </w:p>
    <w:p w:rsidR="0076659F" w:rsidRPr="0076659F" w:rsidRDefault="0076659F" w:rsidP="0076659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художественно-эстетическое развитие;</w:t>
      </w:r>
    </w:p>
    <w:p w:rsidR="0076659F" w:rsidRPr="0076659F" w:rsidRDefault="0076659F" w:rsidP="0076659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физическое развитие.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>Программа должна состоять из обязательной части и  части,   формируемой участниками   образовательных   отношений (педагогами и родителями (законными представителями)).  Рекомендуемое соотношение соответственно:  60% и  40%.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Обязательная часть может разрабатываться самостоятельно или используется примерная программа.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Формируемая  часть Программы может быть разработана самостоятельно или использованы программы, рекомендованные методическими разработками.  При ее разработке должны быть учтены образовательные потребности, интересы и мотивы детей, членов их семей и  педагогов.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Если  планируется    освоение  Программы    детьми   с ограниченными возможностями здоровья, то в неё должно быть включено содержание  коррекционной  работы  и/или  инклюзивного   образования.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 О требованиях  к условиям реализации Программы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Требования ФГОС 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ДО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к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 условиям  реализации  Программы  исходят из того, что эти условия должны  обеспечивать     полноценное развитие личности детей в сферах социально-коммуникативного, познавательного,  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Исходя из этого, сформулированы требования к развивающей предметно-пространственной среде, психолого-педагогическим,  кадровым, материально-техническим условиям реализации программы дошкольного образования.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>Среди</w:t>
      </w:r>
      <w:r w:rsidRPr="0076659F">
        <w:rPr>
          <w:rFonts w:ascii="Georgia" w:eastAsia="Times New Roman" w:hAnsi="Georgia" w:cs="Times New Roman"/>
          <w:color w:val="000000"/>
          <w:sz w:val="30"/>
          <w:lang w:eastAsia="ru-RU"/>
        </w:rPr>
        <w:t> </w:t>
      </w:r>
      <w:r w:rsidRPr="0076659F">
        <w:rPr>
          <w:rFonts w:ascii="Georgia" w:eastAsia="Times New Roman" w:hAnsi="Georgia" w:cs="Times New Roman"/>
          <w:b/>
          <w:bCs/>
          <w:i/>
          <w:iCs/>
          <w:color w:val="000000"/>
          <w:sz w:val="30"/>
          <w:szCs w:val="30"/>
          <w:lang w:eastAsia="ru-RU"/>
        </w:rPr>
        <w:t xml:space="preserve">требований к  психолого-педагогическим </w:t>
      </w:r>
      <w:proofErr w:type="spellStart"/>
      <w:r w:rsidRPr="0076659F">
        <w:rPr>
          <w:rFonts w:ascii="Georgia" w:eastAsia="Times New Roman" w:hAnsi="Georgia" w:cs="Times New Roman"/>
          <w:b/>
          <w:bCs/>
          <w:i/>
          <w:iCs/>
          <w:color w:val="000000"/>
          <w:sz w:val="30"/>
          <w:szCs w:val="30"/>
          <w:lang w:eastAsia="ru-RU"/>
        </w:rPr>
        <w:t>условиям</w:t>
      </w: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такие</w:t>
      </w:r>
      <w:proofErr w:type="spell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, как требования уважения к человеческому достоинству детей, использования в  образовательной  деятельности  форм  и   методов работы  с  детьми,  соответствующих  их  возрастным  и     индивидуальным особенностям, построение образовательной деятельности на основе взаимодействия взрослых с детьми, поддержка инициативы и самостоятельности детей, защита детей от всех форм физического и психического насилия, поддержка родителей (законных представителей) в воспитании детей, охране и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укреплении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их  здоровья,  вовлечение  семей    непосредственно в образовательную деятельность.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Психологическая диагностика развития детей (выявление и изучение  индивидуально-психологических   особенностей детей)    должна проводиться     квалифицированными     специалистами (педагоги-психологи, психологи) и  только   с согласия их родителей (законных представителей).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Для получения без  дискриминации  качественного   образования детьми с  ограниченными  возможностями  здоровья  должны быть созданы   необходимые условия для диагностики и  коррекции  нарушений  развития  и   социальной адаптации, оказания ранней коррекционной помощи.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Для  коррекционной  работы  с   детьми   с    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  условия   в соответствии с перечнем и планом реализации индивидуально ориентированных </w:t>
      </w: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>коррекционных   мероприятий,   обеспечивающих   удовлетворение   особых образовательных  потребностей  детей  с   ограниченными     возможностями здоровья.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При создании условий для работы с  детьми-инвалидами,   осваивающими Программу,  должна  учитываться  индивидуальная  программа   реабилитации ребенка-инвалида.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Максимально допустимый объем образовательной нагрузки должен соответствовать санитарно-эпидемиологическим правилам и нормативам </w:t>
      </w:r>
      <w:proofErr w:type="spell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СанПиН</w:t>
      </w:r>
      <w:proofErr w:type="spell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2.4.1.3049-13  «Санитарно-эпидемиологические  требования  к   устройству, содержанию  и  организации  режима  работы  дошкольных    образовательных организаций»,  утвержденным  постановлением  Главного    государственного санитарного  врача  Российской  Федерации  от  15  мая       2013 г. N 26 (зарегистрировано Министерством  юстиции  Российской  Федерации  29  мая 2013 г., регистрационный N 28564).</w:t>
      </w:r>
      <w:proofErr w:type="gramEnd"/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b/>
          <w:bCs/>
          <w:i/>
          <w:iCs/>
          <w:color w:val="000000"/>
          <w:sz w:val="30"/>
          <w:szCs w:val="30"/>
          <w:lang w:eastAsia="ru-RU"/>
        </w:rPr>
        <w:t> Требования к развивающей   предметно-пространственной   среде</w:t>
      </w: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 исходят из того, что она должна обеспечивать реализацию различных образовательных программ, в т.ч. и при организации инклюзивного образования, с учетом национально-культурных,  климатических  условий и возрастных особенностей детей. Развивающая  предметно-пространственная  среда  должна   быть содержательно-насыщенной,    трансформируемой,        полифункциональной, вариативной, доступной и безопасной.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b/>
          <w:bCs/>
          <w:i/>
          <w:iCs/>
          <w:color w:val="000000"/>
          <w:sz w:val="30"/>
          <w:szCs w:val="30"/>
          <w:lang w:eastAsia="ru-RU"/>
        </w:rPr>
        <w:t> Требования к  кадровому составу</w:t>
      </w:r>
      <w:r w:rsidRPr="0076659F">
        <w:rPr>
          <w:rFonts w:ascii="Georgia" w:eastAsia="Times New Roman" w:hAnsi="Georgia" w:cs="Times New Roman"/>
          <w:color w:val="000000"/>
          <w:sz w:val="30"/>
          <w:lang w:eastAsia="ru-RU"/>
        </w:rPr>
        <w:t> </w:t>
      </w: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(руководящим, педагогическим, административно-хозяйственными </w:t>
      </w: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>работниками, учебно-вспомогательному персоналу) — соответствовать действующим квалификационным характеристикам, а к педагогическим  работникам,  реализующим  Программу, еще и  обладать основными  компетенциями,  необходимыми  для  обеспечения развития детей.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В реализации Программы могут также   участвовать научные и иные работники Организации. Для каждой группы  детей с ограниченными возможностями здоровья могут  быть  привлечены  дополнительные     педагогические работники, имеющие соответствующую квалификацию.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b/>
          <w:bCs/>
          <w:i/>
          <w:iCs/>
          <w:color w:val="000000"/>
          <w:sz w:val="30"/>
          <w:szCs w:val="30"/>
          <w:lang w:eastAsia="ru-RU"/>
        </w:rPr>
        <w:t>Требования  к  материально-техническим  условиям</w:t>
      </w: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 – оборудование, оснащение (предметы), оснащенность  помещений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,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учебно-методический комплект должны отвечать требованиям </w:t>
      </w:r>
      <w:proofErr w:type="spell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СанПин</w:t>
      </w:r>
      <w:proofErr w:type="spell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, правилами пожарной безопасности, требованиям к средствам обучения и воспитания, к  материально-техническому  обеспечению   Программы.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b/>
          <w:bCs/>
          <w:i/>
          <w:iCs/>
          <w:color w:val="000000"/>
          <w:sz w:val="30"/>
          <w:szCs w:val="30"/>
          <w:lang w:eastAsia="ru-RU"/>
        </w:rPr>
        <w:t>Требования  к  финансовым   условиям</w:t>
      </w: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   реализации     основной образовательной программы дошкольного образования заключаются в том, что  финансовое обеспечение государственных, муниципальных и частных организаций должно обеспечивать  возможность  выполнения  требований    ФГОС 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ДО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как 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в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обязательной части  Программы,  так и  в  части, формируемой участниками образовательного процесса. 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Норматив финансового обеспечения, определяемый органами государственной власти субъектов Российской Федерации в соответствии с ФГОС ДО,  должен быть  достаточным   и </w:t>
      </w: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>необходимыми для осуществления Организацией образовательной деятельности в соответствии с Программой.</w:t>
      </w:r>
      <w:proofErr w:type="gramEnd"/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 О требованиях к результатам освоения Программы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Требования  ФГОС 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ДО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к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 результатам   освоения     Программы представлены в виде целевых ориентиров (возможных достижений ребёнка) дошкольного образования:</w:t>
      </w:r>
    </w:p>
    <w:p w:rsidR="0076659F" w:rsidRPr="0076659F" w:rsidRDefault="0076659F" w:rsidP="0076659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целевые ориентиры образования в младенческом и раннем возрасте;</w:t>
      </w:r>
    </w:p>
    <w:p w:rsidR="0076659F" w:rsidRPr="0076659F" w:rsidRDefault="0076659F" w:rsidP="0076659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целевые ориентиры на этапе завершения дошкольного образования.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При соблюдении требований к условиям реализации Программы   целевые ориентиры  предполагают  формирование  у  детей  дошкольного     возраста предпосылок к учебной деятельности на этапе завершения  ими   дошкольного образования.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В то же время целевые ориентиры не предусматривают требования от ребёнка дошкольного возраста конкретных образовательных достижений, не подлежат непосредственной оценке,  в   том числе в виде педагогической диагностики  (мониторинга). Освоение Программы  не  сопровождается  проведением  промежуточных    аттестаций и итоговой аттестацией воспитанников.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Целевые ориентиры не могут являться основанием для принятия управленческого решения при аттестации педагогических кадров; при оценке качества образования; итогового,  и промежуточного уровня развития детей, в том числе </w:t>
      </w: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>в рамках мониторинга, при оценке  выполнения   муниципального   (государственного)     задания посредством их включения в показатели качества выполнения задания; при     распределении  стимулирующего  фонда   оплаты   труда     работников Организации.</w:t>
      </w:r>
      <w:proofErr w:type="gramEnd"/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 О требованиях к работе с  родителями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В ФГОС 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ДО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сформулированы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 и требования по взаимодействию Организации с родителями.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Подчеркнуто,  что  одним из принципов дошкольного образования является сотрудничество Организации с семьёй, а  ФГОС 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ДО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является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основой для оказания помощи родителям (законным представителям) в воспитании детей, охране и укреплении их физического  и  психического    здоровья, в развитии индивидуальных способностей и необходимой коррекции нарушений их развития.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Одним из принципов построения ФГОС 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ДО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является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личностно-развивающий и гуманистический характер   взаимодействия взрослых (родителей (законных  представителей),  педагогических  и   иных работников Организации) и детей.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Среди задач, решаемых ФГОС 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ДО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, – 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объединение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обучения и воспитания  в  целостный   образовательный процесс на основе духовно-нравственных  и  </w:t>
      </w:r>
      <w:proofErr w:type="spell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социокультурных</w:t>
      </w:r>
      <w:proofErr w:type="spell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   ценностей и принятых в обществе правил и норм поведения в интересах человека, семьи, Общества.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Одним из требований к психолого-педагогическим условиям является требование обеспечения психолого-педагогической </w:t>
      </w: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>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Родители (законные представители) должны принимать участие в разработке части образовательной Программы Организации, формируемой участниками образовательных отношений  с  учётом  образовательных потребностей, интересов и мотивов детей, членов их семей и  педагогов.</w:t>
      </w:r>
    </w:p>
    <w:p w:rsidR="0076659F" w:rsidRPr="0076659F" w:rsidRDefault="0076659F" w:rsidP="0076659F">
      <w:pPr>
        <w:shd w:val="clear" w:color="auto" w:fill="FFFFFF" w:themeFill="background1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В соответствии с ФГОС </w:t>
      </w:r>
      <w:proofErr w:type="gramStart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ДО</w:t>
      </w:r>
      <w:proofErr w:type="gramEnd"/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Организация обязана:</w:t>
      </w:r>
    </w:p>
    <w:p w:rsidR="0076659F" w:rsidRPr="0076659F" w:rsidRDefault="0076659F" w:rsidP="0076659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информировать   родителей   (законных        представителей) и общественность относительно целей  дошкольного  образования,  общих   для всего образовательного пространства Российской Федерации, а также  о  Программе,   и не только семье, но    и   всем заинтересованным лицам, вовлечённым в  образовательную  деятельность;</w:t>
      </w:r>
    </w:p>
    <w:p w:rsidR="0076659F" w:rsidRPr="0076659F" w:rsidRDefault="0076659F" w:rsidP="0076659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обеспечить открытость дошкольного образования;</w:t>
      </w:r>
    </w:p>
    <w:p w:rsidR="0076659F" w:rsidRPr="0076659F" w:rsidRDefault="0076659F" w:rsidP="0076659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создавать условия для участия родителей (законных представителей) в образовательной деятельности;</w:t>
      </w:r>
    </w:p>
    <w:p w:rsidR="0076659F" w:rsidRPr="0076659F" w:rsidRDefault="0076659F" w:rsidP="0076659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поддерживать родителей (законных представителей) в воспитании детей, охране и укреплении их  здоровья;</w:t>
      </w:r>
    </w:p>
    <w:p w:rsidR="0076659F" w:rsidRPr="0076659F" w:rsidRDefault="0076659F" w:rsidP="0076659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обеспечить вовлечение  семей    непосредственно в образовательную деятельность, в  том   числе   посредством     создания образовательных  проектов  совместно  с  семьёй  на  основе     выявления потребностей и поддержки образовательных инициатив семьи;</w:t>
      </w:r>
    </w:p>
    <w:p w:rsidR="0076659F" w:rsidRPr="0076659F" w:rsidRDefault="0076659F" w:rsidP="0076659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создавать условия для взрослых по поиску, использованию материалов, обеспечивающих реализацию Программы, в </w:t>
      </w:r>
      <w:r w:rsidRPr="0076659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>том числе в информационной среде, а также для обсуждения с родителями  (законными  представителями)   детей вопросов, связанных с реализацией Программы.</w:t>
      </w:r>
    </w:p>
    <w:p w:rsidR="003659B0" w:rsidRDefault="003659B0" w:rsidP="0076659F">
      <w:pPr>
        <w:shd w:val="clear" w:color="auto" w:fill="FFFFFF" w:themeFill="background1"/>
      </w:pPr>
    </w:p>
    <w:sectPr w:rsidR="003659B0" w:rsidSect="00365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A2628"/>
    <w:multiLevelType w:val="multilevel"/>
    <w:tmpl w:val="6B2E3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F3DDA"/>
    <w:multiLevelType w:val="multilevel"/>
    <w:tmpl w:val="42B8F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BD24C5"/>
    <w:multiLevelType w:val="multilevel"/>
    <w:tmpl w:val="BF0CB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59F"/>
    <w:rsid w:val="003659B0"/>
    <w:rsid w:val="00766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9B0"/>
  </w:style>
  <w:style w:type="paragraph" w:styleId="3">
    <w:name w:val="heading 3"/>
    <w:basedOn w:val="a"/>
    <w:link w:val="30"/>
    <w:uiPriority w:val="9"/>
    <w:qFormat/>
    <w:rsid w:val="007665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65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76659F"/>
  </w:style>
  <w:style w:type="character" w:styleId="a3">
    <w:name w:val="Hyperlink"/>
    <w:basedOn w:val="a0"/>
    <w:uiPriority w:val="99"/>
    <w:semiHidden/>
    <w:unhideWhenUsed/>
    <w:rsid w:val="0076659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66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665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9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5320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010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279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2045</Words>
  <Characters>11657</Characters>
  <Application>Microsoft Office Word</Application>
  <DocSecurity>0</DocSecurity>
  <Lines>97</Lines>
  <Paragraphs>27</Paragraphs>
  <ScaleCrop>false</ScaleCrop>
  <Company>Microsoft</Company>
  <LinksUpToDate>false</LinksUpToDate>
  <CharactersWithSpaces>13675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2014-03-23T13:13:00Z</dcterms:created>
  <dcterms:modified xsi:type="dcterms:W3CDTF">2014-03-23T13:14:00Z</dcterms:modified>
</cp:coreProperties>
</file>